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F7" w:rsidRPr="00B05C2A" w:rsidRDefault="009E21F7" w:rsidP="009E21F7">
      <w:pPr>
        <w:tabs>
          <w:tab w:val="left" w:pos="709"/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kk-KZ"/>
        </w:rPr>
      </w:pPr>
      <w:r w:rsidRPr="00B05C2A">
        <w:rPr>
          <w:rFonts w:ascii="Times New Roman" w:hAnsi="Times New Roman"/>
          <w:b/>
          <w:u w:val="single"/>
          <w:lang w:val="kk-KZ"/>
        </w:rPr>
        <w:t>OE 1207</w:t>
      </w:r>
      <w:r w:rsidRPr="00B05C2A">
        <w:rPr>
          <w:rFonts w:ascii="Times New Roman" w:hAnsi="Times New Roman"/>
          <w:b/>
          <w:noProof/>
          <w:spacing w:val="-2"/>
          <w:u w:val="single"/>
          <w:lang w:val="kk-KZ"/>
        </w:rPr>
        <w:t xml:space="preserve"> </w:t>
      </w:r>
      <w:r w:rsidRPr="00B05C2A">
        <w:rPr>
          <w:rFonts w:ascii="Times New Roman" w:hAnsi="Times New Roman"/>
          <w:b/>
          <w:u w:val="single"/>
          <w:lang w:val="kk-KZ"/>
        </w:rPr>
        <w:t>Өндіріс қалдықтарын пайдалану</w:t>
      </w:r>
    </w:p>
    <w:p w:rsidR="009E21F7" w:rsidRPr="00B05C2A" w:rsidRDefault="009E21F7" w:rsidP="009E21F7">
      <w:pPr>
        <w:pStyle w:val="a5"/>
        <w:spacing w:before="0" w:line="240" w:lineRule="auto"/>
        <w:ind w:left="0" w:right="76"/>
        <w:rPr>
          <w:lang w:val="kk-KZ"/>
        </w:rPr>
      </w:pPr>
      <w:r w:rsidRPr="00B05C2A">
        <w:rPr>
          <w:u w:val="single"/>
          <w:lang w:val="kk-KZ"/>
        </w:rPr>
        <w:t>I семестр 2018-2019 жылы</w:t>
      </w:r>
    </w:p>
    <w:p w:rsidR="009E21F7" w:rsidRPr="00B05C2A" w:rsidRDefault="009E21F7" w:rsidP="009E21F7">
      <w:pPr>
        <w:tabs>
          <w:tab w:val="left" w:pos="709"/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1) Өндіріс қалдықтарын пайдалану</w:t>
      </w:r>
      <w:r w:rsidRPr="00B05C2A">
        <w:rPr>
          <w:rFonts w:ascii="Times New Roman" w:hAnsi="Times New Roman"/>
          <w:bCs/>
          <w:lang w:val="kk-KZ"/>
        </w:rPr>
        <w:t xml:space="preserve"> пәні Қазақстан Республикасында ең кең таралған техногендік қалдықтарды қайта өндеу және зиянсыздандыру мәселелерді</w:t>
      </w:r>
      <w:r w:rsidRPr="00B05C2A">
        <w:rPr>
          <w:rFonts w:ascii="Times New Roman" w:hAnsi="Times New Roman"/>
          <w:lang w:val="kk-KZ"/>
        </w:rPr>
        <w:t xml:space="preserve"> қарастырылады.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 xml:space="preserve">2) Кредит бағасы: </w:t>
      </w:r>
      <w:r w:rsidRPr="00B05C2A">
        <w:rPr>
          <w:rFonts w:ascii="Times New Roman" w:hAnsi="Times New Roman"/>
          <w:color w:val="000000"/>
          <w:lang w:val="kk-KZ"/>
        </w:rPr>
        <w:t>5 ECTS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3) Пәнді оқытудың мақсаты - ірі қалаларда пайда болатын негізгі өндіріс қалдықтарын пайдалану саласында болашақ мамандарды шешімдерді қабылдауға үйрету, сонымен қатар техногендік қалдықтарын қайта өндеуге арналған замануи үймереттер мен аспаптар туралы мәлімет беру.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4) Осы пәнді игеру нәтижесінде студенттер істей білу керек:</w:t>
      </w:r>
    </w:p>
    <w:p w:rsidR="009E21F7" w:rsidRPr="00B05C2A" w:rsidRDefault="009E21F7" w:rsidP="009E21F7">
      <w:pPr>
        <w:shd w:val="clear" w:color="auto" w:fill="FFFFFF"/>
        <w:tabs>
          <w:tab w:val="left" w:pos="702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қоршаған ортаға зиян келтіретін кәсіпорындардың технологиялық үдерістерден пайда болатын өндіріс қалдықтар мен ластану түрлерін анықтау;</w:t>
      </w:r>
    </w:p>
    <w:p w:rsidR="009E21F7" w:rsidRPr="00B05C2A" w:rsidRDefault="009E21F7" w:rsidP="009E21F7">
      <w:pPr>
        <w:shd w:val="clear" w:color="auto" w:fill="FFFFFF"/>
        <w:tabs>
          <w:tab w:val="left" w:pos="702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қалдықтарды утилизациялау жүйелерін жобалау кезінде есептерін жасау үшін білімдері мен дағдыларын қолдану</w:t>
      </w:r>
    </w:p>
    <w:p w:rsidR="009E21F7" w:rsidRPr="00B05C2A" w:rsidRDefault="009E21F7" w:rsidP="009E21F7">
      <w:pPr>
        <w:shd w:val="clear" w:color="auto" w:fill="FFFFFF"/>
        <w:tabs>
          <w:tab w:val="left" w:pos="702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нормативті құжаттармен, оқулық пен анықтама әдебиетті қолдану;</w:t>
      </w:r>
    </w:p>
    <w:p w:rsidR="009E21F7" w:rsidRPr="00B05C2A" w:rsidRDefault="009E21F7" w:rsidP="009E21F7">
      <w:pPr>
        <w:shd w:val="clear" w:color="auto" w:fill="FFFFFF"/>
        <w:tabs>
          <w:tab w:val="left" w:pos="702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 қазіргі заманғы негативті факторларды талдау;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білу керек:</w:t>
      </w:r>
    </w:p>
    <w:p w:rsidR="009E21F7" w:rsidRPr="00B05C2A" w:rsidRDefault="009E21F7" w:rsidP="009E21F7">
      <w:pPr>
        <w:shd w:val="clear" w:color="auto" w:fill="FFFFFF"/>
        <w:tabs>
          <w:tab w:val="left" w:pos="702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қатты қалдықтарды утилизациялау үшін технологиялық шешімдерді, қатты қалдықтарды қайта өндеуге арналған негізгі жабдықтарды;</w:t>
      </w:r>
    </w:p>
    <w:p w:rsidR="009E21F7" w:rsidRPr="00B05C2A" w:rsidRDefault="009E21F7" w:rsidP="009E21F7">
      <w:pPr>
        <w:shd w:val="clear" w:color="auto" w:fill="FFFFFF"/>
        <w:tabs>
          <w:tab w:val="left" w:pos="702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техногендік қалдықтарды екінші заттық қоры ретінде қолдану әдістерді;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қалдықтардың пайда болуы, жиналуы, сақталуы, қайта өңделуі, тасымалдануы, залалсыздандырылуы және көмілуі әдістерді.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Қалыптастырылатын біліктіліктер: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қоршаған ортаға зиян келтіретін кәсіпорындардың технологиялық циклдерде өндіріс қалдықтар мен ластану пайда болатын үдерістерді білу және түсіну; 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қалдықтарды утилизациялау әдісін талдауға түсініктер мен білімдерді қолдану; 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техногендік қалдықтарды утилизациялау технологиялар туралы, қалдықтарсыз және шағын қалдықты технологиялар туралы пікір қалыптастыру;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- </w:t>
      </w:r>
      <w:r w:rsidRPr="00B05C2A">
        <w:rPr>
          <w:rFonts w:ascii="Times New Roman" w:hAnsi="Times New Roman"/>
          <w:lang w:val="kk-KZ"/>
        </w:rPr>
        <w:t xml:space="preserve">тәжірибелік жұмысты орындау кезінде </w:t>
      </w:r>
      <w:r w:rsidRPr="00B05C2A">
        <w:rPr>
          <w:rFonts w:ascii="Times New Roman" w:hAnsi="Times New Roman"/>
        </w:rPr>
        <w:t>коммуникация</w:t>
      </w:r>
      <w:r w:rsidRPr="00B05C2A">
        <w:rPr>
          <w:rFonts w:ascii="Times New Roman" w:hAnsi="Times New Roman"/>
          <w:lang w:val="kk-KZ"/>
        </w:rPr>
        <w:t>;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оқыту дағдылары оку және арнайы әдебиетпен жұмыс істегенде </w:t>
      </w:r>
      <w:r w:rsidRPr="00B05C2A">
        <w:rPr>
          <w:rFonts w:ascii="Times New Roman" w:hAnsi="Times New Roman"/>
          <w:bCs/>
          <w:lang w:val="kk-KZ"/>
        </w:rPr>
        <w:t xml:space="preserve">білу, </w:t>
      </w:r>
      <w:r w:rsidRPr="00B05C2A">
        <w:rPr>
          <w:rFonts w:ascii="Times New Roman" w:hAnsi="Times New Roman"/>
          <w:lang w:val="kk-KZ"/>
        </w:rPr>
        <w:t xml:space="preserve">қалдықтарды жиналу, сақталу, қайта өңделу, тасымалдану, залалсыздандырылу және көмілу әдістемесін </w:t>
      </w:r>
      <w:r w:rsidRPr="00B05C2A">
        <w:rPr>
          <w:rFonts w:ascii="Times New Roman" w:hAnsi="Times New Roman"/>
          <w:bCs/>
          <w:lang w:val="kk-KZ"/>
        </w:rPr>
        <w:t>білу,</w:t>
      </w:r>
      <w:r w:rsidRPr="00B05C2A">
        <w:rPr>
          <w:rFonts w:ascii="Times New Roman" w:hAnsi="Times New Roman"/>
          <w:lang w:val="kk-KZ"/>
        </w:rPr>
        <w:t xml:space="preserve"> кәсіби тәжірибеден өту кезінде білім икемділігін қолдану.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lang w:val="kk-KZ"/>
        </w:rPr>
        <w:t>5</w:t>
      </w:r>
      <w:r w:rsidRPr="00B05C2A">
        <w:rPr>
          <w:rFonts w:ascii="Times New Roman" w:hAnsi="Times New Roman"/>
          <w:b/>
          <w:lang w:val="kk-KZ"/>
        </w:rPr>
        <w:t>) Сабақ түрлері бойынша академиялық сағаттарды бөлу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812"/>
        <w:gridCol w:w="1314"/>
        <w:gridCol w:w="851"/>
        <w:gridCol w:w="889"/>
        <w:gridCol w:w="1161"/>
      </w:tblGrid>
      <w:tr w:rsidR="009E21F7" w:rsidRPr="00B05C2A" w:rsidTr="006B6585">
        <w:trPr>
          <w:trHeight w:val="509"/>
        </w:trPr>
        <w:tc>
          <w:tcPr>
            <w:tcW w:w="567" w:type="dxa"/>
            <w:vMerge w:val="restart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№ п/п</w:t>
            </w:r>
          </w:p>
        </w:tc>
        <w:tc>
          <w:tcPr>
            <w:tcW w:w="3715" w:type="dxa"/>
            <w:vMerge w:val="restart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Тақырыптар атауы</w:t>
            </w:r>
          </w:p>
        </w:tc>
        <w:tc>
          <w:tcPr>
            <w:tcW w:w="2977" w:type="dxa"/>
            <w:gridSpan w:val="3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Сабақ түрлеріне байланысты аудитория-лық сағаттар саны</w:t>
            </w:r>
          </w:p>
        </w:tc>
        <w:tc>
          <w:tcPr>
            <w:tcW w:w="2050" w:type="dxa"/>
            <w:gridSpan w:val="2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СӨЖ</w:t>
            </w:r>
          </w:p>
        </w:tc>
      </w:tr>
      <w:tr w:rsidR="009E21F7" w:rsidRPr="00B05C2A" w:rsidTr="006B6585">
        <w:trPr>
          <w:trHeight w:val="890"/>
        </w:trPr>
        <w:tc>
          <w:tcPr>
            <w:tcW w:w="567" w:type="dxa"/>
            <w:vMerge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5" w:type="dxa"/>
            <w:vMerge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дәрістер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тәжірибелік (</w:t>
            </w:r>
            <w:r w:rsidRPr="00B05C2A">
              <w:rPr>
                <w:rFonts w:ascii="Times New Roman" w:hAnsi="Times New Roman"/>
                <w:bCs/>
              </w:rPr>
              <w:t>семинар</w:t>
            </w:r>
            <w:r w:rsidRPr="00B05C2A">
              <w:rPr>
                <w:rFonts w:ascii="Times New Roman" w:hAnsi="Times New Roman"/>
                <w:bCs/>
                <w:lang w:val="kk-KZ"/>
              </w:rPr>
              <w:t>лық</w:t>
            </w:r>
            <w:r w:rsidRPr="00B05C2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зерт-хана-лық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бар-лығы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оның құрамындағы  СОӨЖ</w:t>
            </w:r>
          </w:p>
        </w:tc>
      </w:tr>
      <w:tr w:rsidR="009E21F7" w:rsidRPr="00B05C2A" w:rsidTr="006B6585"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 xml:space="preserve">1 тақырып </w:t>
            </w:r>
            <w:r w:rsidRPr="00B05C2A">
              <w:rPr>
                <w:rFonts w:ascii="Times New Roman" w:hAnsi="Times New Roman"/>
                <w:lang w:val="kk-KZ"/>
              </w:rPr>
              <w:t>Кіріспе. Өндіріс қалдықтардың сипаттамасы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2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2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9E21F7" w:rsidRPr="00B05C2A" w:rsidTr="006B6585"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05C2A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2 тақырып </w:t>
            </w:r>
            <w:r w:rsidRPr="00B05C2A">
              <w:rPr>
                <w:rFonts w:ascii="Times New Roman" w:hAnsi="Times New Roman"/>
                <w:sz w:val="22"/>
                <w:szCs w:val="22"/>
                <w:lang w:val="kk-KZ"/>
              </w:rPr>
              <w:t>Жылуэнергетика қалдықтарының пайдалану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6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6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</w:tr>
      <w:tr w:rsidR="009E21F7" w:rsidRPr="00B05C2A" w:rsidTr="006B6585">
        <w:trPr>
          <w:trHeight w:val="407"/>
        </w:trPr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05C2A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3 тақырып </w:t>
            </w:r>
            <w:r w:rsidRPr="00B05C2A">
              <w:rPr>
                <w:rFonts w:ascii="Times New Roman" w:hAnsi="Times New Roman"/>
                <w:sz w:val="22"/>
                <w:szCs w:val="22"/>
                <w:lang w:val="kk-KZ"/>
              </w:rPr>
              <w:t>Қара және түсті металлургия қалдықтарының пайдалану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</w:tr>
      <w:tr w:rsidR="009E21F7" w:rsidRPr="00B05C2A" w:rsidTr="006B6585"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 xml:space="preserve">4 тақырып Химия өнеркәсіптің </w:t>
            </w:r>
            <w:r w:rsidRPr="00B05C2A">
              <w:rPr>
                <w:rFonts w:ascii="Times New Roman" w:hAnsi="Times New Roman"/>
                <w:lang w:val="kk-KZ"/>
              </w:rPr>
              <w:t>қалдықтарының пайдалану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</w:tr>
      <w:tr w:rsidR="009E21F7" w:rsidRPr="00B05C2A" w:rsidTr="006B6585"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 xml:space="preserve">5 тақырып </w:t>
            </w:r>
            <w:r w:rsidRPr="00B05C2A">
              <w:rPr>
                <w:rFonts w:ascii="Times New Roman" w:hAnsi="Times New Roman"/>
                <w:lang w:val="kk-KZ"/>
              </w:rPr>
              <w:t>Қолдаланылған мұнай өнімілердің пайдалану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</w:tr>
      <w:tr w:rsidR="009E21F7" w:rsidRPr="00B05C2A" w:rsidTr="006B6585"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B05C2A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6 тақырып </w:t>
            </w:r>
            <w:r w:rsidRPr="00B05C2A">
              <w:rPr>
                <w:rFonts w:ascii="Times New Roman" w:hAnsi="Times New Roman"/>
                <w:sz w:val="22"/>
                <w:szCs w:val="22"/>
                <w:lang w:val="kk-KZ"/>
              </w:rPr>
              <w:t>Ағаш қалдықтардың пайдалану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889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</w:tr>
      <w:tr w:rsidR="009E21F7" w:rsidRPr="00B05C2A" w:rsidTr="006B6585"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7 тақырып</w:t>
            </w:r>
            <w:r w:rsidRPr="00B05C2A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Макулатураны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r w:rsidRPr="00B05C2A">
              <w:rPr>
                <w:rFonts w:ascii="Times New Roman" w:hAnsi="Times New Roman"/>
                <w:lang w:val="kk-KZ"/>
              </w:rPr>
              <w:t>пайдалану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</w:tr>
      <w:tr w:rsidR="009E21F7" w:rsidRPr="00B05C2A" w:rsidTr="006B6585">
        <w:trPr>
          <w:trHeight w:val="324"/>
        </w:trPr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8 тақырып</w:t>
            </w:r>
            <w:r w:rsidRPr="00B05C2A">
              <w:rPr>
                <w:rFonts w:ascii="Times New Roman" w:hAnsi="Times New Roman"/>
                <w:lang w:val="kk-KZ"/>
              </w:rPr>
              <w:t xml:space="preserve"> Жеңіл өнеркәсіптің қалдықтарды пайдалану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</w:t>
            </w:r>
          </w:p>
        </w:tc>
      </w:tr>
      <w:tr w:rsidR="009E21F7" w:rsidRPr="00B05C2A" w:rsidTr="006B6585">
        <w:trPr>
          <w:trHeight w:val="533"/>
        </w:trPr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3715" w:type="dxa"/>
          </w:tcPr>
          <w:p w:rsidR="009E21F7" w:rsidRPr="00B05C2A" w:rsidRDefault="009E21F7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9 тақырып</w:t>
            </w:r>
            <w:r w:rsidRPr="00B05C2A">
              <w:rPr>
                <w:rFonts w:ascii="Times New Roman" w:hAnsi="Times New Roman"/>
                <w:lang w:val="kk-KZ"/>
              </w:rPr>
              <w:t xml:space="preserve"> Өнеркәсіптік сарқын су тұнбалардың тазартуы</w:t>
            </w:r>
          </w:p>
        </w:tc>
        <w:tc>
          <w:tcPr>
            <w:tcW w:w="812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14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889" w:type="dxa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61" w:type="dxa"/>
          </w:tcPr>
          <w:p w:rsidR="009E21F7" w:rsidRPr="00B05C2A" w:rsidRDefault="009E21F7" w:rsidP="006B6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9E21F7" w:rsidRPr="00B05C2A" w:rsidTr="006B6585">
        <w:trPr>
          <w:trHeight w:val="426"/>
        </w:trPr>
        <w:tc>
          <w:tcPr>
            <w:tcW w:w="567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15" w:type="dxa"/>
          </w:tcPr>
          <w:p w:rsidR="009E21F7" w:rsidRPr="00B05C2A" w:rsidRDefault="009E21F7" w:rsidP="006B65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Барлығы </w:t>
            </w:r>
            <w:r w:rsidRPr="00B05C2A">
              <w:rPr>
                <w:rFonts w:ascii="Times New Roman" w:hAnsi="Times New Roman"/>
              </w:rPr>
              <w:t>180</w:t>
            </w:r>
            <w:r w:rsidRPr="00B05C2A">
              <w:rPr>
                <w:rFonts w:ascii="Times New Roman" w:hAnsi="Times New Roman"/>
                <w:lang w:val="kk-KZ"/>
              </w:rPr>
              <w:t xml:space="preserve"> (4 кредит)</w:t>
            </w:r>
          </w:p>
        </w:tc>
        <w:tc>
          <w:tcPr>
            <w:tcW w:w="812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314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851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889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120</w:t>
            </w:r>
          </w:p>
        </w:tc>
        <w:tc>
          <w:tcPr>
            <w:tcW w:w="1161" w:type="dxa"/>
            <w:vAlign w:val="center"/>
          </w:tcPr>
          <w:p w:rsidR="009E21F7" w:rsidRPr="00B05C2A" w:rsidRDefault="009E21F7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30</w:t>
            </w:r>
          </w:p>
        </w:tc>
      </w:tr>
    </w:tbl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bCs/>
          <w:lang w:val="kk-KZ"/>
        </w:rPr>
        <w:t>6</w:t>
      </w:r>
      <w:r w:rsidRPr="00B05C2A">
        <w:rPr>
          <w:rFonts w:ascii="Times New Roman" w:hAnsi="Times New Roman"/>
          <w:b/>
          <w:lang w:val="kk-KZ"/>
        </w:rPr>
        <w:t>) Пререквизиттер:</w:t>
      </w:r>
    </w:p>
    <w:p w:rsidR="009E21F7" w:rsidRPr="00B05C2A" w:rsidRDefault="009E21F7" w:rsidP="009E21F7">
      <w:pPr>
        <w:pStyle w:val="Style7"/>
        <w:ind w:firstLine="709"/>
        <w:jc w:val="both"/>
        <w:rPr>
          <w:b/>
          <w:sz w:val="22"/>
          <w:szCs w:val="22"/>
          <w:lang w:val="kk-KZ"/>
        </w:rPr>
      </w:pPr>
      <w:r w:rsidRPr="00B05C2A">
        <w:rPr>
          <w:bCs/>
          <w:sz w:val="22"/>
          <w:szCs w:val="22"/>
          <w:lang w:val="kk-KZ"/>
        </w:rPr>
        <w:t xml:space="preserve"> «</w:t>
      </w:r>
      <w:r w:rsidRPr="00B05C2A">
        <w:rPr>
          <w:sz w:val="22"/>
          <w:szCs w:val="22"/>
          <w:lang w:val="kk-KZ"/>
        </w:rPr>
        <w:t>Өндіріс қалдықтарын пайдалану</w:t>
      </w:r>
      <w:r w:rsidRPr="00B05C2A">
        <w:rPr>
          <w:bCs/>
          <w:sz w:val="22"/>
          <w:szCs w:val="22"/>
          <w:lang w:val="kk-KZ"/>
        </w:rPr>
        <w:t xml:space="preserve">» </w:t>
      </w:r>
      <w:r w:rsidRPr="00B05C2A">
        <w:rPr>
          <w:sz w:val="22"/>
          <w:szCs w:val="22"/>
          <w:lang w:val="kk-KZ"/>
        </w:rPr>
        <w:t>пәнін меңгеру үшін «Техника және технология қауіпсіздігі</w:t>
      </w:r>
      <w:r w:rsidRPr="00B05C2A">
        <w:rPr>
          <w:bCs/>
          <w:sz w:val="22"/>
          <w:szCs w:val="22"/>
          <w:lang w:val="kk-KZ"/>
        </w:rPr>
        <w:t xml:space="preserve">», «Өмір тіршілігінің қауіпсіздігі», «Атмосфераны қорғаудың техника мен технологиясы» </w:t>
      </w:r>
      <w:r w:rsidRPr="00B05C2A">
        <w:rPr>
          <w:sz w:val="22"/>
          <w:szCs w:val="22"/>
          <w:lang w:val="kk-KZ"/>
        </w:rPr>
        <w:t>пәндерін оқу барысындағы алған білімдері мен дағдылары керек.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EE"/>
          <w:lang w:val="kk-KZ"/>
        </w:rPr>
      </w:pPr>
      <w:r w:rsidRPr="00B05C2A">
        <w:rPr>
          <w:rFonts w:ascii="Times New Roman" w:hAnsi="Times New Roman"/>
          <w:b/>
          <w:lang w:val="kk-KZ"/>
        </w:rPr>
        <w:t>7) Негізгі әдебиет: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color w:val="000000"/>
        </w:rPr>
        <w:t xml:space="preserve">Бобович Б.Б., Девяткин В.В. Переработка отходов производства и потребления. Изд-во </w:t>
      </w:r>
      <w:proofErr w:type="spellStart"/>
      <w:r w:rsidRPr="00B05C2A">
        <w:rPr>
          <w:rFonts w:ascii="Times New Roman" w:hAnsi="Times New Roman"/>
          <w:color w:val="000000"/>
        </w:rPr>
        <w:t>Интермет</w:t>
      </w:r>
      <w:proofErr w:type="spellEnd"/>
      <w:r w:rsidRPr="00B05C2A">
        <w:rPr>
          <w:rFonts w:ascii="Times New Roman" w:hAnsi="Times New Roman"/>
          <w:color w:val="000000"/>
        </w:rPr>
        <w:t xml:space="preserve"> инжиниринг. 2011. – 496 с.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EE"/>
        </w:rPr>
      </w:pPr>
      <w:r w:rsidRPr="00B05C2A">
        <w:rPr>
          <w:rFonts w:ascii="Times New Roman" w:hAnsi="Times New Roman"/>
          <w:b/>
          <w:lang w:val="kk-KZ"/>
        </w:rPr>
        <w:t>8) Қосымша әдебиет:</w:t>
      </w:r>
      <w:r w:rsidRPr="00B05C2A">
        <w:rPr>
          <w:rFonts w:ascii="Times New Roman" w:hAnsi="Times New Roman"/>
          <w:lang w:val="kk-KZ"/>
        </w:rPr>
        <w:t xml:space="preserve"> </w:t>
      </w:r>
      <w:proofErr w:type="spellStart"/>
      <w:r w:rsidRPr="00B05C2A">
        <w:rPr>
          <w:rFonts w:ascii="Times New Roman" w:hAnsi="Times New Roman"/>
          <w:color w:val="000000"/>
        </w:rPr>
        <w:t>Ласкорин</w:t>
      </w:r>
      <w:proofErr w:type="spellEnd"/>
      <w:r w:rsidRPr="00B05C2A">
        <w:rPr>
          <w:rFonts w:ascii="Times New Roman" w:hAnsi="Times New Roman"/>
          <w:color w:val="000000"/>
        </w:rPr>
        <w:t xml:space="preserve"> Б. Н. Проблемы развития безотходных производств. – М.: </w:t>
      </w:r>
      <w:proofErr w:type="spellStart"/>
      <w:r w:rsidRPr="00B05C2A">
        <w:rPr>
          <w:rFonts w:ascii="Times New Roman" w:hAnsi="Times New Roman"/>
          <w:color w:val="000000"/>
        </w:rPr>
        <w:t>Стройиздат</w:t>
      </w:r>
      <w:proofErr w:type="spellEnd"/>
      <w:r w:rsidRPr="00B05C2A">
        <w:rPr>
          <w:rFonts w:ascii="Times New Roman" w:hAnsi="Times New Roman"/>
          <w:color w:val="000000"/>
        </w:rPr>
        <w:t>, 2007. – 117 с.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</w:rPr>
        <w:t xml:space="preserve">9) </w:t>
      </w:r>
      <w:r w:rsidRPr="00B05C2A">
        <w:rPr>
          <w:rFonts w:ascii="Times New Roman" w:hAnsi="Times New Roman"/>
          <w:b/>
          <w:lang w:val="kk-KZ"/>
        </w:rPr>
        <w:t xml:space="preserve">Координатор: </w:t>
      </w:r>
      <w:r w:rsidRPr="00B05C2A">
        <w:rPr>
          <w:rFonts w:ascii="Times New Roman" w:hAnsi="Times New Roman"/>
          <w:iCs/>
          <w:lang w:val="kk-KZ"/>
        </w:rPr>
        <w:t>Арынова Шынар Жаныбековна, аға оқытушы</w:t>
      </w:r>
      <w:r w:rsidRPr="00B05C2A">
        <w:rPr>
          <w:rFonts w:ascii="Times New Roman" w:hAnsi="Times New Roman"/>
          <w:lang w:val="kk-KZ"/>
        </w:rPr>
        <w:t xml:space="preserve">. </w:t>
      </w:r>
    </w:p>
    <w:p w:rsidR="009E21F7" w:rsidRPr="00B05C2A" w:rsidRDefault="009E21F7" w:rsidP="009E21F7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10) Компьютерді қолдану:</w:t>
      </w:r>
      <w:r w:rsidRPr="00B05C2A">
        <w:rPr>
          <w:rFonts w:ascii="Times New Roman" w:hAnsi="Times New Roman"/>
          <w:lang w:val="kk-KZ"/>
        </w:rPr>
        <w:t xml:space="preserve"> Өнеркәсіптік сарқын су тұнбалардың тазартуы.</w:t>
      </w:r>
    </w:p>
    <w:p w:rsidR="009E21F7" w:rsidRPr="00B05C2A" w:rsidRDefault="009E21F7" w:rsidP="009E21F7">
      <w:pPr>
        <w:spacing w:after="0" w:line="240" w:lineRule="auto"/>
        <w:ind w:left="4140" w:hanging="4140"/>
        <w:jc w:val="both"/>
        <w:rPr>
          <w:rFonts w:ascii="Times New Roman" w:hAnsi="Times New Roman"/>
          <w:lang w:val="kk-KZ"/>
        </w:rPr>
      </w:pPr>
    </w:p>
    <w:p w:rsidR="00254E95" w:rsidRPr="009E21F7" w:rsidRDefault="00254E95">
      <w:pPr>
        <w:rPr>
          <w:lang w:val="kk-KZ"/>
        </w:rPr>
      </w:pPr>
      <w:bookmarkStart w:id="0" w:name="_GoBack"/>
      <w:bookmarkEnd w:id="0"/>
    </w:p>
    <w:sectPr w:rsidR="00254E95" w:rsidRPr="009E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7"/>
    <w:rsid w:val="00254E95"/>
    <w:rsid w:val="009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70EA-6FE8-4D94-8F15-35435FFD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21F7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E21F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lock Text"/>
    <w:basedOn w:val="a"/>
    <w:rsid w:val="009E21F7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paragraph" w:customStyle="1" w:styleId="Style7">
    <w:name w:val="Style7"/>
    <w:basedOn w:val="a"/>
    <w:rsid w:val="009E2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PSU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2019-04-05T03:27:00Z</dcterms:created>
  <dcterms:modified xsi:type="dcterms:W3CDTF">2019-04-05T03:27:00Z</dcterms:modified>
</cp:coreProperties>
</file>